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4" w:rsidRPr="00D827BB" w:rsidRDefault="00C60F45" w:rsidP="0093506A">
      <w:pPr>
        <w:spacing w:afterLines="100"/>
        <w:rPr>
          <w:rFonts w:ascii="黑体" w:eastAsia="黑体" w:hAnsi="黑体"/>
          <w:b/>
          <w:szCs w:val="32"/>
        </w:rPr>
      </w:pPr>
      <w:r w:rsidRPr="00D827BB">
        <w:rPr>
          <w:rFonts w:ascii="黑体" w:eastAsia="黑体" w:hAnsi="黑体" w:hint="eastAsia"/>
          <w:szCs w:val="32"/>
        </w:rPr>
        <w:t>附件</w:t>
      </w:r>
      <w:r w:rsidR="00C06B2D">
        <w:rPr>
          <w:rFonts w:ascii="黑体" w:eastAsia="黑体" w:hAnsi="黑体" w:hint="eastAsia"/>
          <w:szCs w:val="32"/>
        </w:rPr>
        <w:t>1</w:t>
      </w:r>
    </w:p>
    <w:p w:rsidR="009A4644" w:rsidRDefault="00C60F45" w:rsidP="00C60F45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9A4644">
        <w:rPr>
          <w:rFonts w:ascii="方正小标宋_GBK" w:eastAsia="方正小标宋_GBK" w:hAnsi="黑体" w:hint="eastAsia"/>
          <w:sz w:val="44"/>
          <w:szCs w:val="44"/>
        </w:rPr>
        <w:t>重庆大学</w:t>
      </w:r>
      <w:r w:rsidR="001951D3">
        <w:rPr>
          <w:rFonts w:ascii="方正小标宋_GBK" w:eastAsia="方正小标宋_GBK" w:hAnsi="黑体" w:hint="eastAsia"/>
          <w:sz w:val="44"/>
          <w:szCs w:val="44"/>
        </w:rPr>
        <w:t>2018-2019</w:t>
      </w:r>
      <w:r w:rsidRPr="009A4644">
        <w:rPr>
          <w:rFonts w:ascii="方正小标宋_GBK" w:eastAsia="方正小标宋_GBK" w:hAnsi="黑体" w:hint="eastAsia"/>
          <w:sz w:val="44"/>
          <w:szCs w:val="44"/>
        </w:rPr>
        <w:t>学年度</w:t>
      </w:r>
    </w:p>
    <w:p w:rsidR="009A4644" w:rsidRPr="009A4644" w:rsidRDefault="00C60F45" w:rsidP="00C60F45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9A4644">
        <w:rPr>
          <w:rFonts w:ascii="方正小标宋_GBK" w:eastAsia="方正小标宋_GBK" w:hAnsi="黑体" w:hint="eastAsia"/>
          <w:sz w:val="44"/>
          <w:szCs w:val="44"/>
        </w:rPr>
        <w:t>大学生医保参保工作流程</w:t>
      </w:r>
    </w:p>
    <w:p w:rsidR="00C60F45" w:rsidRPr="0093506A" w:rsidRDefault="0093506A" w:rsidP="0093506A">
      <w:pPr>
        <w:spacing w:beforeLines="100"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</w:t>
      </w:r>
      <w:r w:rsidR="00C60F45" w:rsidRPr="0093506A">
        <w:rPr>
          <w:rFonts w:ascii="黑体" w:eastAsia="黑体" w:hAnsi="黑体" w:hint="eastAsia"/>
          <w:szCs w:val="32"/>
        </w:rPr>
        <w:t>一、老生参保流程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 w:hint="eastAsia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1</w:t>
      </w:r>
      <w:r w:rsidR="009A4644" w:rsidRPr="0093506A">
        <w:rPr>
          <w:rFonts w:ascii="方正仿宋_GBK" w:eastAsia="方正仿宋_GBK" w:hAnsi="黑体" w:hint="eastAsia"/>
          <w:szCs w:val="32"/>
        </w:rPr>
        <w:t>.</w:t>
      </w:r>
      <w:r w:rsidR="00B15C68" w:rsidRPr="0093506A">
        <w:rPr>
          <w:rFonts w:ascii="方正仿宋_GBK" w:eastAsia="方正仿宋_GBK" w:hAnsi="黑体" w:hint="eastAsia"/>
          <w:szCs w:val="32"/>
        </w:rPr>
        <w:t xml:space="preserve"> </w:t>
      </w:r>
      <w:r w:rsidR="001951D3" w:rsidRPr="0093506A">
        <w:rPr>
          <w:rFonts w:ascii="方正仿宋_GBK" w:eastAsia="方正仿宋_GBK" w:hAnsi="黑体" w:hint="eastAsia"/>
          <w:szCs w:val="32"/>
        </w:rPr>
        <w:t>2018</w:t>
      </w:r>
      <w:r w:rsidRPr="0093506A">
        <w:rPr>
          <w:rFonts w:ascii="方正仿宋_GBK" w:eastAsia="方正仿宋_GBK" w:hAnsi="黑体" w:hint="eastAsia"/>
          <w:szCs w:val="32"/>
        </w:rPr>
        <w:t>年6月</w:t>
      </w:r>
      <w:r w:rsidR="001951D3" w:rsidRPr="0093506A">
        <w:rPr>
          <w:rFonts w:ascii="方正仿宋_GBK" w:eastAsia="方正仿宋_GBK" w:hAnsi="黑体" w:hint="eastAsia"/>
          <w:szCs w:val="32"/>
        </w:rPr>
        <w:t>2</w:t>
      </w:r>
      <w:r w:rsidR="003174CF" w:rsidRPr="0093506A">
        <w:rPr>
          <w:rFonts w:ascii="方正仿宋_GBK" w:eastAsia="方正仿宋_GBK" w:hAnsi="黑体" w:hint="eastAsia"/>
          <w:color w:val="000000" w:themeColor="text1"/>
          <w:szCs w:val="32"/>
        </w:rPr>
        <w:t>7</w:t>
      </w:r>
      <w:r w:rsidRPr="0093506A">
        <w:rPr>
          <w:rFonts w:ascii="方正仿宋_GBK" w:eastAsia="方正仿宋_GBK" w:hAnsi="黑体" w:hint="eastAsia"/>
          <w:szCs w:val="32"/>
        </w:rPr>
        <w:t>日下午3时</w:t>
      </w:r>
      <w:r w:rsidR="00B15C68" w:rsidRPr="0093506A">
        <w:rPr>
          <w:rFonts w:ascii="方正仿宋_GBK" w:eastAsia="方正仿宋_GBK" w:hAnsi="黑体" w:hint="eastAsia"/>
          <w:szCs w:val="32"/>
        </w:rPr>
        <w:t>校医保办</w:t>
      </w:r>
      <w:r w:rsidRPr="0093506A">
        <w:rPr>
          <w:rFonts w:ascii="方正仿宋_GBK" w:eastAsia="方正仿宋_GBK" w:hAnsi="黑体" w:hint="eastAsia"/>
          <w:szCs w:val="32"/>
        </w:rPr>
        <w:t>在</w:t>
      </w:r>
      <w:r w:rsidR="003174CF" w:rsidRPr="0093506A">
        <w:rPr>
          <w:rFonts w:ascii="方正仿宋_GBK" w:eastAsia="方正仿宋_GBK" w:hAnsi="黑体" w:hint="eastAsia"/>
          <w:szCs w:val="32"/>
        </w:rPr>
        <w:t>A区校医院五楼</w:t>
      </w:r>
      <w:r w:rsidRPr="0093506A">
        <w:rPr>
          <w:rFonts w:ascii="方正仿宋_GBK" w:eastAsia="方正仿宋_GBK" w:hAnsi="黑体" w:hint="eastAsia"/>
          <w:szCs w:val="32"/>
        </w:rPr>
        <w:t>会议室召开“</w:t>
      </w:r>
      <w:r w:rsidR="001951D3" w:rsidRPr="0093506A">
        <w:rPr>
          <w:rFonts w:ascii="方正仿宋_GBK" w:eastAsia="方正仿宋_GBK" w:hAnsi="黑体" w:hint="eastAsia"/>
          <w:szCs w:val="32"/>
        </w:rPr>
        <w:t>2018-2019</w:t>
      </w:r>
      <w:r w:rsidRPr="0093506A">
        <w:rPr>
          <w:rFonts w:ascii="方正仿宋_GBK" w:eastAsia="方正仿宋_GBK" w:hAnsi="黑体" w:hint="eastAsia"/>
          <w:szCs w:val="32"/>
        </w:rPr>
        <w:t>学年度大学生参保工作培训会”，并向各学院下发参保资料。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 w:hint="eastAsia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2</w:t>
      </w:r>
      <w:r w:rsidR="009A4644" w:rsidRPr="0093506A">
        <w:rPr>
          <w:rFonts w:ascii="方正仿宋_GBK" w:eastAsia="方正仿宋_GBK" w:hAnsi="黑体" w:hint="eastAsia"/>
          <w:szCs w:val="32"/>
        </w:rPr>
        <w:t>.</w:t>
      </w:r>
      <w:r w:rsidR="00B15C68" w:rsidRPr="0093506A">
        <w:rPr>
          <w:rFonts w:ascii="方正仿宋_GBK" w:eastAsia="方正仿宋_GBK" w:hAnsi="黑体" w:hint="eastAsia"/>
          <w:szCs w:val="32"/>
        </w:rPr>
        <w:t>2018年6月28日至2018年7月15日</w:t>
      </w:r>
      <w:r w:rsidRPr="0093506A">
        <w:rPr>
          <w:rFonts w:ascii="方正仿宋_GBK" w:eastAsia="方正仿宋_GBK" w:hAnsi="黑体" w:hint="eastAsia"/>
          <w:szCs w:val="32"/>
        </w:rPr>
        <w:t>各学院组织同学参保缴费。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（1）缴费形式：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电脑端</w:t>
      </w:r>
      <w:r w:rsidR="003174CF" w:rsidRPr="0093506A">
        <w:rPr>
          <w:rFonts w:ascii="方正仿宋_GBK" w:eastAsia="方正仿宋_GBK" w:hAnsi="黑体" w:hint="eastAsia"/>
          <w:szCs w:val="32"/>
        </w:rPr>
        <w:t>：</w:t>
      </w:r>
      <w:r w:rsidRPr="0093506A">
        <w:rPr>
          <w:rFonts w:ascii="方正仿宋_GBK" w:eastAsia="方正仿宋_GBK" w:hAnsi="黑体" w:hint="eastAsia"/>
          <w:szCs w:val="32"/>
        </w:rPr>
        <w:t>登录“重庆大学学生健康档案及医保管理系统”（</w:t>
      </w:r>
      <w:hyperlink r:id="rId6" w:history="1">
        <w:r w:rsidRPr="0093506A">
          <w:rPr>
            <w:rFonts w:ascii="方正仿宋_GBK" w:eastAsia="方正仿宋_GBK" w:hint="eastAsia"/>
          </w:rPr>
          <w:t>http://ybjf.cqu.edu.cn</w:t>
        </w:r>
      </w:hyperlink>
      <w:r w:rsidRPr="0093506A">
        <w:rPr>
          <w:rFonts w:ascii="方正仿宋_GBK" w:eastAsia="方正仿宋_GBK" w:hAnsi="黑体" w:hint="eastAsia"/>
          <w:szCs w:val="32"/>
        </w:rPr>
        <w:t>）或登录重大校迎新网（http://rf.cqu.edu.cn/）进入“重庆大学学生健康档案及医保管理系统”进行缴纳；</w:t>
      </w:r>
    </w:p>
    <w:p w:rsidR="00C60F45" w:rsidRPr="0093506A" w:rsidRDefault="003174CF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微信缴费：用手机微信</w:t>
      </w:r>
      <w:r w:rsidR="00C60F45" w:rsidRPr="0093506A">
        <w:rPr>
          <w:rFonts w:ascii="方正仿宋_GBK" w:eastAsia="方正仿宋_GBK" w:hAnsi="黑体" w:hint="eastAsia"/>
          <w:szCs w:val="32"/>
        </w:rPr>
        <w:t>关注重庆大学微信支付公众号“重庆大学校园通（cd1929）”进行缴纳；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用户名为统一身份认证号或学号，初始密码为身份证后6位（字母不变）。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（2）参保档次默认为“一档”，凡要参加城乡居民合作医疗保险“二档”的同学，请在网上勾选进行相应缴费。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（3）校医保办在参保期间每周一</w:t>
      </w:r>
      <w:r w:rsidR="00B15C68" w:rsidRPr="0093506A">
        <w:rPr>
          <w:rFonts w:ascii="方正仿宋_GBK" w:eastAsia="方正仿宋_GBK" w:hAnsi="黑体" w:hint="eastAsia"/>
          <w:szCs w:val="32"/>
        </w:rPr>
        <w:t>定时</w:t>
      </w:r>
      <w:r w:rsidRPr="0093506A">
        <w:rPr>
          <w:rFonts w:ascii="方正仿宋_GBK" w:eastAsia="方正仿宋_GBK" w:hAnsi="黑体" w:hint="eastAsia"/>
          <w:szCs w:val="32"/>
        </w:rPr>
        <w:t>将网上参保情况进</w:t>
      </w:r>
      <w:r w:rsidRPr="0093506A">
        <w:rPr>
          <w:rFonts w:ascii="方正仿宋_GBK" w:eastAsia="方正仿宋_GBK" w:hAnsi="黑体" w:hint="eastAsia"/>
          <w:szCs w:val="32"/>
        </w:rPr>
        <w:lastRenderedPageBreak/>
        <w:t>行汇总，发在“</w:t>
      </w:r>
      <w:r w:rsidR="001951D3" w:rsidRPr="0093506A">
        <w:rPr>
          <w:rFonts w:ascii="方正仿宋_GBK" w:eastAsia="方正仿宋_GBK" w:hAnsi="黑体" w:hint="eastAsia"/>
          <w:szCs w:val="32"/>
        </w:rPr>
        <w:t>医保辅导员联络</w:t>
      </w:r>
      <w:r w:rsidRPr="0093506A">
        <w:rPr>
          <w:rFonts w:ascii="方正仿宋_GBK" w:eastAsia="方正仿宋_GBK" w:hAnsi="黑体" w:hint="eastAsia"/>
          <w:szCs w:val="32"/>
        </w:rPr>
        <w:t>群</w:t>
      </w:r>
      <w:r w:rsidR="001951D3" w:rsidRPr="0093506A">
        <w:rPr>
          <w:rFonts w:ascii="方正仿宋_GBK" w:eastAsia="方正仿宋_GBK" w:hAnsi="黑体" w:hint="eastAsia"/>
          <w:szCs w:val="32"/>
        </w:rPr>
        <w:t>（QQ群：</w:t>
      </w:r>
      <w:r w:rsidR="001951D3" w:rsidRPr="0093506A">
        <w:rPr>
          <w:rFonts w:ascii="方正仿宋_GBK" w:eastAsia="方正仿宋_GBK" w:hAnsi="黑体"/>
          <w:szCs w:val="32"/>
        </w:rPr>
        <w:t>212157523</w:t>
      </w:r>
      <w:r w:rsidR="001951D3" w:rsidRPr="0093506A">
        <w:rPr>
          <w:rFonts w:ascii="方正仿宋_GBK" w:eastAsia="方正仿宋_GBK" w:hAnsi="黑体" w:hint="eastAsia"/>
          <w:szCs w:val="32"/>
        </w:rPr>
        <w:t>）</w:t>
      </w:r>
      <w:r w:rsidRPr="0093506A">
        <w:rPr>
          <w:rFonts w:ascii="方正仿宋_GBK" w:eastAsia="方正仿宋_GBK" w:hAnsi="黑体" w:hint="eastAsia"/>
          <w:szCs w:val="32"/>
        </w:rPr>
        <w:t>”里，请各学院负责参保工作的老师根据参保完成情况及时做出反馈，积极督促学生在</w:t>
      </w:r>
      <w:r w:rsidR="003174CF" w:rsidRPr="0093506A">
        <w:rPr>
          <w:rFonts w:ascii="方正仿宋_GBK" w:eastAsia="方正仿宋_GBK" w:hAnsi="黑体" w:hint="eastAsia"/>
          <w:szCs w:val="32"/>
        </w:rPr>
        <w:t>2018</w:t>
      </w:r>
      <w:r w:rsidRPr="0093506A">
        <w:rPr>
          <w:rFonts w:ascii="方正仿宋_GBK" w:eastAsia="方正仿宋_GBK" w:hAnsi="黑体" w:hint="eastAsia"/>
          <w:szCs w:val="32"/>
        </w:rPr>
        <w:t>年7月</w:t>
      </w:r>
      <w:r w:rsidR="001951D3" w:rsidRPr="0093506A">
        <w:rPr>
          <w:rFonts w:ascii="方正仿宋_GBK" w:eastAsia="方正仿宋_GBK" w:hAnsi="黑体" w:hint="eastAsia"/>
          <w:szCs w:val="32"/>
        </w:rPr>
        <w:t>15</w:t>
      </w:r>
      <w:r w:rsidRPr="0093506A">
        <w:rPr>
          <w:rFonts w:ascii="方正仿宋_GBK" w:eastAsia="方正仿宋_GBK" w:hAnsi="黑体" w:hint="eastAsia"/>
          <w:szCs w:val="32"/>
        </w:rPr>
        <w:t>日前完成参保。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（4）凡符合减免条件（如：低保、重度残疾）的在校大学生需提供相关依据（低保证、残疾证</w:t>
      </w:r>
      <w:r w:rsidR="001951D3" w:rsidRPr="0093506A">
        <w:rPr>
          <w:rFonts w:ascii="方正仿宋_GBK" w:eastAsia="方正仿宋_GBK" w:hAnsi="黑体" w:hint="eastAsia"/>
          <w:szCs w:val="32"/>
        </w:rPr>
        <w:t>、户口人员增减页</w:t>
      </w:r>
      <w:r w:rsidRPr="0093506A">
        <w:rPr>
          <w:rFonts w:ascii="方正仿宋_GBK" w:eastAsia="方正仿宋_GBK" w:hAnsi="黑体" w:hint="eastAsia"/>
          <w:szCs w:val="32"/>
        </w:rPr>
        <w:t>等相关证明的复印件），由各学院统一收集并汇总制表（加盖公章）于</w:t>
      </w:r>
      <w:r w:rsidR="001951D3" w:rsidRPr="0093506A">
        <w:rPr>
          <w:rFonts w:ascii="方正仿宋_GBK" w:eastAsia="方正仿宋_GBK" w:hAnsi="黑体" w:hint="eastAsia"/>
          <w:szCs w:val="32"/>
        </w:rPr>
        <w:t>2018</w:t>
      </w:r>
      <w:r w:rsidRPr="0093506A">
        <w:rPr>
          <w:rFonts w:ascii="方正仿宋_GBK" w:eastAsia="方正仿宋_GBK" w:hAnsi="黑体" w:hint="eastAsia"/>
          <w:szCs w:val="32"/>
        </w:rPr>
        <w:t>年</w:t>
      </w:r>
      <w:r w:rsidR="00F84E26" w:rsidRPr="0093506A">
        <w:rPr>
          <w:rFonts w:ascii="方正仿宋_GBK" w:eastAsia="方正仿宋_GBK" w:hAnsi="黑体" w:hint="eastAsia"/>
          <w:szCs w:val="32"/>
        </w:rPr>
        <w:t>7</w:t>
      </w:r>
      <w:r w:rsidRPr="0093506A">
        <w:rPr>
          <w:rFonts w:ascii="方正仿宋_GBK" w:eastAsia="方正仿宋_GBK" w:hAnsi="黑体" w:hint="eastAsia"/>
          <w:szCs w:val="32"/>
        </w:rPr>
        <w:t>月</w:t>
      </w:r>
      <w:r w:rsidR="003174CF" w:rsidRPr="0093506A">
        <w:rPr>
          <w:rFonts w:ascii="方正仿宋_GBK" w:eastAsia="方正仿宋_GBK" w:hAnsi="黑体" w:hint="eastAsia"/>
          <w:szCs w:val="32"/>
        </w:rPr>
        <w:t>15</w:t>
      </w:r>
      <w:r w:rsidRPr="0093506A">
        <w:rPr>
          <w:rFonts w:ascii="方正仿宋_GBK" w:eastAsia="方正仿宋_GBK" w:hAnsi="黑体" w:hint="eastAsia"/>
          <w:szCs w:val="32"/>
        </w:rPr>
        <w:t>日前交往医保办，由医保办修改缴费标准后方可缴费</w:t>
      </w:r>
      <w:r w:rsidR="001951D3" w:rsidRPr="0093506A">
        <w:rPr>
          <w:rFonts w:ascii="方正仿宋_GBK" w:eastAsia="方正仿宋_GBK" w:hAnsi="黑体" w:hint="eastAsia"/>
          <w:szCs w:val="32"/>
        </w:rPr>
        <w:t>，逾期不予办理</w:t>
      </w:r>
      <w:r w:rsidRPr="0093506A">
        <w:rPr>
          <w:rFonts w:ascii="方正仿宋_GBK" w:eastAsia="方正仿宋_GBK" w:hAnsi="黑体" w:hint="eastAsia"/>
          <w:szCs w:val="32"/>
        </w:rPr>
        <w:t>。</w:t>
      </w:r>
    </w:p>
    <w:p w:rsidR="003174CF" w:rsidRPr="0093506A" w:rsidRDefault="003174CF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（5）保研（推免研究生）、研转博以新生身份进行参保，请于2018年8月1</w:t>
      </w:r>
      <w:r w:rsidR="006D6861" w:rsidRPr="0093506A">
        <w:rPr>
          <w:rFonts w:ascii="方正仿宋_GBK" w:eastAsia="方正仿宋_GBK" w:hAnsi="黑体" w:hint="eastAsia"/>
          <w:szCs w:val="32"/>
        </w:rPr>
        <w:t>日起网上</w:t>
      </w:r>
      <w:r w:rsidRPr="0093506A">
        <w:rPr>
          <w:rFonts w:ascii="方正仿宋_GBK" w:eastAsia="方正仿宋_GBK" w:hAnsi="黑体" w:hint="eastAsia"/>
          <w:szCs w:val="32"/>
        </w:rPr>
        <w:t>缴费参保</w:t>
      </w:r>
      <w:r w:rsidR="009C5B7C" w:rsidRPr="0093506A">
        <w:rPr>
          <w:rFonts w:ascii="方正仿宋_GBK" w:eastAsia="方正仿宋_GBK" w:hAnsi="黑体" w:hint="eastAsia"/>
          <w:szCs w:val="32"/>
        </w:rPr>
        <w:t>，避免重复参保</w:t>
      </w:r>
      <w:r w:rsidR="006D6861" w:rsidRPr="0093506A">
        <w:rPr>
          <w:rFonts w:ascii="方正仿宋_GBK" w:eastAsia="方正仿宋_GBK" w:hAnsi="黑体" w:hint="eastAsia"/>
          <w:szCs w:val="32"/>
        </w:rPr>
        <w:t>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3</w:t>
      </w:r>
      <w:r w:rsidR="009A4644" w:rsidRPr="0093506A">
        <w:rPr>
          <w:rFonts w:ascii="方正仿宋_GBK" w:eastAsia="方正仿宋_GBK" w:hAnsi="黑体" w:hint="eastAsia"/>
          <w:szCs w:val="32"/>
        </w:rPr>
        <w:t>.</w:t>
      </w:r>
      <w:r w:rsidRPr="0093506A">
        <w:rPr>
          <w:rFonts w:ascii="方正仿宋_GBK" w:eastAsia="方正仿宋_GBK" w:hAnsi="黑体" w:hint="eastAsia"/>
          <w:szCs w:val="32"/>
        </w:rPr>
        <w:t>校医保办整理、汇总参保信息，并于7月20日以前上报沙区医保中心，办理学生参保事宜。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93506A">
        <w:rPr>
          <w:rFonts w:ascii="黑体" w:eastAsia="黑体" w:hAnsi="黑体" w:hint="eastAsia"/>
          <w:szCs w:val="32"/>
        </w:rPr>
        <w:t>二、新生参保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登录重大迎新网查看参保信息。</w:t>
      </w:r>
    </w:p>
    <w:p w:rsidR="00C60F45" w:rsidRPr="0093506A" w:rsidRDefault="0093506A" w:rsidP="0093506A">
      <w:pPr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</w:t>
      </w:r>
      <w:r w:rsidR="00C60F45" w:rsidRPr="0093506A">
        <w:rPr>
          <w:rFonts w:ascii="黑体" w:eastAsia="黑体" w:hAnsi="黑体" w:hint="eastAsia"/>
          <w:szCs w:val="32"/>
        </w:rPr>
        <w:t>三、其它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 w:hint="eastAsia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1</w:t>
      </w:r>
      <w:r w:rsidR="009A4644" w:rsidRPr="0093506A">
        <w:rPr>
          <w:rFonts w:ascii="方正仿宋_GBK" w:eastAsia="方正仿宋_GBK" w:hAnsi="黑体" w:hint="eastAsia"/>
          <w:szCs w:val="32"/>
        </w:rPr>
        <w:t>.</w:t>
      </w:r>
      <w:r w:rsidRPr="0093506A">
        <w:rPr>
          <w:rFonts w:ascii="方正仿宋_GBK" w:eastAsia="方正仿宋_GBK" w:hAnsi="黑体" w:hint="eastAsia"/>
          <w:szCs w:val="32"/>
        </w:rPr>
        <w:t>本学年大学生医保个人缴费标准：一档</w:t>
      </w:r>
      <w:r w:rsidR="001951D3" w:rsidRPr="0093506A">
        <w:rPr>
          <w:rFonts w:ascii="方正仿宋_GBK" w:eastAsia="方正仿宋_GBK" w:hAnsi="黑体" w:hint="eastAsia"/>
          <w:szCs w:val="32"/>
        </w:rPr>
        <w:t>18</w:t>
      </w:r>
      <w:r w:rsidRPr="0093506A">
        <w:rPr>
          <w:rFonts w:ascii="方正仿宋_GBK" w:eastAsia="方正仿宋_GBK" w:hAnsi="黑体" w:hint="eastAsia"/>
          <w:szCs w:val="32"/>
        </w:rPr>
        <w:t>0元；二档</w:t>
      </w:r>
      <w:r w:rsidR="001951D3" w:rsidRPr="0093506A">
        <w:rPr>
          <w:rFonts w:ascii="方正仿宋_GBK" w:eastAsia="方正仿宋_GBK" w:hAnsi="黑体" w:hint="eastAsia"/>
          <w:szCs w:val="32"/>
        </w:rPr>
        <w:t>4</w:t>
      </w:r>
      <w:r w:rsidRPr="0093506A">
        <w:rPr>
          <w:rFonts w:ascii="方正仿宋_GBK" w:eastAsia="方正仿宋_GBK" w:hAnsi="黑体" w:hint="eastAsia"/>
          <w:szCs w:val="32"/>
        </w:rPr>
        <w:t>50元。</w:t>
      </w:r>
      <w:r w:rsidR="001951D3" w:rsidRPr="0093506A">
        <w:rPr>
          <w:rFonts w:ascii="方正仿宋_GBK" w:eastAsia="方正仿宋_GBK" w:hAnsi="黑体" w:hint="eastAsia"/>
          <w:szCs w:val="32"/>
        </w:rPr>
        <w:t>沙坪坝区社保局对于</w:t>
      </w:r>
      <w:r w:rsidRPr="0093506A">
        <w:rPr>
          <w:rFonts w:ascii="方正仿宋_GBK" w:eastAsia="方正仿宋_GBK" w:hAnsi="黑体" w:hint="eastAsia"/>
          <w:szCs w:val="32"/>
        </w:rPr>
        <w:t>城乡低保、重度（一、二级）残疾及享受国家助学金大学生</w:t>
      </w:r>
      <w:r w:rsidR="001951D3" w:rsidRPr="0093506A">
        <w:rPr>
          <w:rFonts w:ascii="方正仿宋_GBK" w:eastAsia="方正仿宋_GBK" w:hAnsi="黑体" w:hint="eastAsia"/>
          <w:szCs w:val="32"/>
        </w:rPr>
        <w:t>三类人员参保资助后</w:t>
      </w:r>
      <w:r w:rsidRPr="0093506A">
        <w:rPr>
          <w:rFonts w:ascii="方正仿宋_GBK" w:eastAsia="方正仿宋_GBK" w:hAnsi="黑体" w:hint="eastAsia"/>
          <w:szCs w:val="32"/>
        </w:rPr>
        <w:t>缴费标准：一档40元；二档</w:t>
      </w:r>
      <w:r w:rsidR="001951D3" w:rsidRPr="0093506A">
        <w:rPr>
          <w:rFonts w:ascii="方正仿宋_GBK" w:eastAsia="方正仿宋_GBK" w:hAnsi="黑体" w:hint="eastAsia"/>
          <w:szCs w:val="32"/>
        </w:rPr>
        <w:t>270</w:t>
      </w:r>
      <w:r w:rsidRPr="0093506A">
        <w:rPr>
          <w:rFonts w:ascii="方正仿宋_GBK" w:eastAsia="方正仿宋_GBK" w:hAnsi="黑体" w:hint="eastAsia"/>
          <w:szCs w:val="32"/>
        </w:rPr>
        <w:t>元。</w:t>
      </w:r>
    </w:p>
    <w:p w:rsidR="00C60F45" w:rsidRPr="0093506A" w:rsidRDefault="00C60F45" w:rsidP="0093506A">
      <w:pPr>
        <w:spacing w:line="600" w:lineRule="exact"/>
        <w:ind w:firstLineChars="200" w:firstLine="640"/>
        <w:rPr>
          <w:rFonts w:ascii="方正仿宋_GBK" w:eastAsia="方正仿宋_GBK" w:hAnsi="黑体" w:hint="eastAsia"/>
          <w:szCs w:val="32"/>
        </w:rPr>
      </w:pPr>
      <w:r w:rsidRPr="0093506A">
        <w:rPr>
          <w:rFonts w:ascii="方正仿宋_GBK" w:eastAsia="方正仿宋_GBK" w:hAnsi="黑体" w:hint="eastAsia"/>
          <w:szCs w:val="32"/>
        </w:rPr>
        <w:t>2</w:t>
      </w:r>
      <w:r w:rsidR="009A4644" w:rsidRPr="0093506A">
        <w:rPr>
          <w:rFonts w:ascii="方正仿宋_GBK" w:eastAsia="方正仿宋_GBK" w:hAnsi="黑体" w:hint="eastAsia"/>
          <w:szCs w:val="32"/>
        </w:rPr>
        <w:t>.</w:t>
      </w:r>
      <w:r w:rsidRPr="0093506A">
        <w:rPr>
          <w:rFonts w:ascii="方正仿宋_GBK" w:eastAsia="方正仿宋_GBK" w:hAnsi="黑体" w:hint="eastAsia"/>
          <w:szCs w:val="32"/>
        </w:rPr>
        <w:t>团体商业保险个人缴费标准35元。</w:t>
      </w:r>
    </w:p>
    <w:p w:rsidR="007904EC" w:rsidRPr="00C60F45" w:rsidRDefault="007904EC" w:rsidP="0093506A">
      <w:pPr>
        <w:spacing w:line="600" w:lineRule="exact"/>
      </w:pPr>
    </w:p>
    <w:sectPr w:rsidR="007904EC" w:rsidRPr="00C60F45" w:rsidSect="009A46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34" w:rsidRDefault="00803C34" w:rsidP="009F3BD2">
      <w:r>
        <w:separator/>
      </w:r>
    </w:p>
  </w:endnote>
  <w:endnote w:type="continuationSeparator" w:id="1">
    <w:p w:rsidR="00803C34" w:rsidRDefault="00803C34" w:rsidP="009F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34" w:rsidRDefault="00803C34" w:rsidP="009F3BD2">
      <w:r>
        <w:separator/>
      </w:r>
    </w:p>
  </w:footnote>
  <w:footnote w:type="continuationSeparator" w:id="1">
    <w:p w:rsidR="00803C34" w:rsidRDefault="00803C34" w:rsidP="009F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F45"/>
    <w:rsid w:val="00042E5E"/>
    <w:rsid w:val="001951D3"/>
    <w:rsid w:val="001F66E4"/>
    <w:rsid w:val="003174CF"/>
    <w:rsid w:val="00442BE4"/>
    <w:rsid w:val="004A7293"/>
    <w:rsid w:val="004B10D0"/>
    <w:rsid w:val="005973BD"/>
    <w:rsid w:val="006721CF"/>
    <w:rsid w:val="006D6861"/>
    <w:rsid w:val="007904EC"/>
    <w:rsid w:val="00803C34"/>
    <w:rsid w:val="008F7D7D"/>
    <w:rsid w:val="0093506A"/>
    <w:rsid w:val="0095463F"/>
    <w:rsid w:val="009A4644"/>
    <w:rsid w:val="009C5B7C"/>
    <w:rsid w:val="009F3BD2"/>
    <w:rsid w:val="00B15C68"/>
    <w:rsid w:val="00C06B2D"/>
    <w:rsid w:val="00C60F45"/>
    <w:rsid w:val="00CF734E"/>
    <w:rsid w:val="00D77DB1"/>
    <w:rsid w:val="00D827BB"/>
    <w:rsid w:val="00DD2F20"/>
    <w:rsid w:val="00DE39FC"/>
    <w:rsid w:val="00E30AE9"/>
    <w:rsid w:val="00E8773D"/>
    <w:rsid w:val="00F0539C"/>
    <w:rsid w:val="00F20D5E"/>
    <w:rsid w:val="00F30B60"/>
    <w:rsid w:val="00F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4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F4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F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3BD2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3BD2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bjf.c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136</Words>
  <Characters>777</Characters>
  <Application>Microsoft Office Word</Application>
  <DocSecurity>0</DocSecurity>
  <Lines>6</Lines>
  <Paragraphs>1</Paragraphs>
  <ScaleCrop>false</ScaleCrop>
  <Company>Www.SangSan.Cn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肖笛</cp:lastModifiedBy>
  <cp:revision>15</cp:revision>
  <dcterms:created xsi:type="dcterms:W3CDTF">2017-06-19T02:26:00Z</dcterms:created>
  <dcterms:modified xsi:type="dcterms:W3CDTF">2018-06-22T07:41:00Z</dcterms:modified>
</cp:coreProperties>
</file>